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9D" w:rsidRPr="00C8626B" w:rsidRDefault="00C8626B" w:rsidP="00C8626B">
      <w:pPr>
        <w:jc w:val="center"/>
        <w:rPr>
          <w:rFonts w:ascii="Castellar" w:hAnsi="Castellar"/>
          <w:b/>
          <w:sz w:val="34"/>
          <w:szCs w:val="34"/>
          <w:u w:val="single"/>
        </w:rPr>
      </w:pPr>
      <w:r w:rsidRPr="00C8626B">
        <w:rPr>
          <w:rFonts w:ascii="Castellar" w:hAnsi="Castellar"/>
          <w:b/>
          <w:sz w:val="34"/>
          <w:szCs w:val="34"/>
          <w:u w:val="single"/>
        </w:rPr>
        <w:t>Gemeinsam können wir alles schaffen!</w:t>
      </w:r>
    </w:p>
    <w:p w:rsidR="00C8626B" w:rsidRDefault="00C8626B" w:rsidP="00C8626B">
      <w:pPr>
        <w:jc w:val="center"/>
        <w:rPr>
          <w:rFonts w:ascii="Castellar" w:hAnsi="Castellar"/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4308402" cy="3227378"/>
            <wp:effectExtent l="19050" t="0" r="0" b="0"/>
            <wp:docPr id="1" name="Bild 1" descr="Der Plattensammler und Musikhistoriker Rainer Lotz im Inter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Plattensammler und Musikhistoriker Rainer Lotz im Intervie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81" cy="32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6B" w:rsidRPr="00C8626B" w:rsidRDefault="00C8626B" w:rsidP="00C8626B">
      <w:pPr>
        <w:rPr>
          <w:rFonts w:ascii="Castellar" w:hAnsi="Castellar"/>
          <w:sz w:val="16"/>
          <w:szCs w:val="16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Wir leben alle zusammen auf einer Welt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die wir uns teilen - so wollte es Gott.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Aber was machen wir?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Wir nehmen den Müll, den wir zum Beispiel in unseren Taschen haben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und schmeißen ihn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C8626B">
        <w:rPr>
          <w:rFonts w:ascii="Times New Roman" w:hAnsi="Times New Roman" w:cs="Times New Roman"/>
          <w:sz w:val="34"/>
          <w:szCs w:val="34"/>
        </w:rPr>
        <w:t>auf den Boden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anstatt auf den nächsten Mülleimer zu warten und es dort rein zu schmeißen.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Die Meere sind voll mit Plastik - Tiere sterben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sowohl im Meer als auch an Land.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Wie soll unsere Zukunft aussehen?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sz w:val="34"/>
          <w:szCs w:val="34"/>
        </w:rPr>
        <w:t>Hätte Gott es gewollt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das</w:t>
      </w:r>
      <w:r>
        <w:rPr>
          <w:rFonts w:ascii="Times New Roman" w:hAnsi="Times New Roman" w:cs="Times New Roman"/>
          <w:sz w:val="34"/>
          <w:szCs w:val="34"/>
        </w:rPr>
        <w:t>s</w:t>
      </w:r>
      <w:r w:rsidRPr="00C8626B">
        <w:rPr>
          <w:rFonts w:ascii="Times New Roman" w:hAnsi="Times New Roman" w:cs="Times New Roman"/>
          <w:sz w:val="34"/>
          <w:szCs w:val="34"/>
        </w:rPr>
        <w:t xml:space="preserve"> wir so mit unserer Welt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unserem Zuhause</w:t>
      </w:r>
      <w:r w:rsidR="007B20DF">
        <w:rPr>
          <w:rFonts w:ascii="Times New Roman" w:hAnsi="Times New Roman" w:cs="Times New Roman"/>
          <w:sz w:val="34"/>
          <w:szCs w:val="34"/>
        </w:rPr>
        <w:t xml:space="preserve"> </w:t>
      </w:r>
      <w:r w:rsidRPr="00C8626B">
        <w:rPr>
          <w:rFonts w:ascii="Times New Roman" w:hAnsi="Times New Roman" w:cs="Times New Roman"/>
          <w:sz w:val="34"/>
          <w:szCs w:val="34"/>
        </w:rPr>
        <w:t>umgehen?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b/>
          <w:i/>
          <w:sz w:val="34"/>
          <w:szCs w:val="34"/>
        </w:rPr>
        <w:lastRenderedPageBreak/>
        <w:t>WIR</w:t>
      </w:r>
      <w:r w:rsidRPr="00C8626B">
        <w:rPr>
          <w:rFonts w:ascii="Times New Roman" w:hAnsi="Times New Roman" w:cs="Times New Roman"/>
          <w:sz w:val="34"/>
          <w:szCs w:val="34"/>
        </w:rPr>
        <w:t xml:space="preserve"> sind dafür verantwortlich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an die Zuku</w:t>
      </w:r>
      <w:r>
        <w:rPr>
          <w:rFonts w:ascii="Times New Roman" w:hAnsi="Times New Roman" w:cs="Times New Roman"/>
          <w:sz w:val="34"/>
          <w:szCs w:val="34"/>
        </w:rPr>
        <w:t>nft zu denken und nicht im Hier und J</w:t>
      </w:r>
      <w:r w:rsidR="007B20DF">
        <w:rPr>
          <w:rFonts w:ascii="Times New Roman" w:hAnsi="Times New Roman" w:cs="Times New Roman"/>
          <w:sz w:val="34"/>
          <w:szCs w:val="34"/>
        </w:rPr>
        <w:t>etzt stecken</w:t>
      </w:r>
      <w:r w:rsidRPr="00C8626B">
        <w:rPr>
          <w:rFonts w:ascii="Times New Roman" w:hAnsi="Times New Roman" w:cs="Times New Roman"/>
          <w:sz w:val="34"/>
          <w:szCs w:val="34"/>
        </w:rPr>
        <w:t>zubleiben!</w:t>
      </w:r>
    </w:p>
    <w:p w:rsidR="00C8626B" w:rsidRPr="00C8626B" w:rsidRDefault="00C8626B" w:rsidP="007B20DF">
      <w:pPr>
        <w:jc w:val="center"/>
        <w:rPr>
          <w:rFonts w:ascii="Times New Roman" w:hAnsi="Times New Roman" w:cs="Times New Roman"/>
          <w:sz w:val="34"/>
          <w:szCs w:val="34"/>
        </w:rPr>
      </w:pPr>
      <w:r w:rsidRPr="00C8626B">
        <w:rPr>
          <w:rFonts w:ascii="Times New Roman" w:hAnsi="Times New Roman" w:cs="Times New Roman"/>
          <w:b/>
          <w:i/>
          <w:sz w:val="34"/>
          <w:szCs w:val="34"/>
        </w:rPr>
        <w:t>WIR</w:t>
      </w:r>
      <w:r w:rsidRPr="00C8626B">
        <w:rPr>
          <w:rFonts w:ascii="Times New Roman" w:hAnsi="Times New Roman" w:cs="Times New Roman"/>
          <w:sz w:val="34"/>
          <w:szCs w:val="34"/>
        </w:rPr>
        <w:t xml:space="preserve"> müssen alle zusammen dafür kämpfen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C8626B">
        <w:rPr>
          <w:rFonts w:ascii="Times New Roman" w:hAnsi="Times New Roman" w:cs="Times New Roman"/>
          <w:sz w:val="34"/>
          <w:szCs w:val="34"/>
        </w:rPr>
        <w:t xml:space="preserve"> das</w:t>
      </w:r>
      <w:r>
        <w:rPr>
          <w:rFonts w:ascii="Times New Roman" w:hAnsi="Times New Roman" w:cs="Times New Roman"/>
          <w:sz w:val="34"/>
          <w:szCs w:val="34"/>
        </w:rPr>
        <w:t>s</w:t>
      </w:r>
      <w:r w:rsidRPr="00C8626B">
        <w:rPr>
          <w:rFonts w:ascii="Times New Roman" w:hAnsi="Times New Roman" w:cs="Times New Roman"/>
          <w:sz w:val="34"/>
          <w:szCs w:val="34"/>
        </w:rPr>
        <w:t xml:space="preserve"> unsere Welt wieder in einen besseren Ort</w:t>
      </w:r>
      <w:r w:rsidR="007B20DF">
        <w:rPr>
          <w:rFonts w:ascii="Times New Roman" w:hAnsi="Times New Roman" w:cs="Times New Roman"/>
          <w:sz w:val="34"/>
          <w:szCs w:val="34"/>
        </w:rPr>
        <w:t xml:space="preserve"> </w:t>
      </w:r>
      <w:r w:rsidRPr="00C8626B">
        <w:rPr>
          <w:rFonts w:ascii="Times New Roman" w:hAnsi="Times New Roman" w:cs="Times New Roman"/>
          <w:sz w:val="34"/>
          <w:szCs w:val="34"/>
        </w:rPr>
        <w:t>verwandelt werden kann!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626B">
        <w:rPr>
          <w:rFonts w:ascii="Times New Roman" w:hAnsi="Times New Roman" w:cs="Times New Roman"/>
          <w:b/>
          <w:sz w:val="34"/>
          <w:szCs w:val="34"/>
        </w:rPr>
        <w:t>GEMEINSAM SCHAFFEN WIR DAS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626B">
        <w:rPr>
          <w:rFonts w:ascii="Times New Roman" w:hAnsi="Times New Roman" w:cs="Times New Roman"/>
          <w:b/>
          <w:sz w:val="34"/>
          <w:szCs w:val="34"/>
        </w:rPr>
        <w:t>DENN</w:t>
      </w: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8626B" w:rsidRDefault="00C8626B" w:rsidP="00C8626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626B">
        <w:rPr>
          <w:rFonts w:ascii="Times New Roman" w:hAnsi="Times New Roman" w:cs="Times New Roman"/>
          <w:b/>
          <w:sz w:val="34"/>
          <w:szCs w:val="34"/>
        </w:rPr>
        <w:t>GEMEINSAM IST ALLES MÖGLICH!</w:t>
      </w:r>
    </w:p>
    <w:p w:rsidR="00C8626B" w:rsidRPr="00DD4D4E" w:rsidRDefault="00C8626B" w:rsidP="00C8626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8626B" w:rsidRPr="00C8626B" w:rsidRDefault="00C8626B" w:rsidP="00C8626B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(Leonie </w:t>
      </w:r>
      <w:proofErr w:type="spellStart"/>
      <w:r>
        <w:rPr>
          <w:rFonts w:ascii="Times New Roman" w:hAnsi="Times New Roman" w:cs="Times New Roman"/>
          <w:sz w:val="34"/>
          <w:szCs w:val="34"/>
        </w:rPr>
        <w:t>Michalzik</w:t>
      </w:r>
      <w:proofErr w:type="spellEnd"/>
      <w:r>
        <w:rPr>
          <w:rFonts w:ascii="Times New Roman" w:hAnsi="Times New Roman" w:cs="Times New Roman"/>
          <w:sz w:val="34"/>
          <w:szCs w:val="34"/>
        </w:rPr>
        <w:t>, Q1)</w:t>
      </w:r>
    </w:p>
    <w:sectPr w:rsidR="00C8626B" w:rsidRPr="00C8626B" w:rsidSect="00AA5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626B"/>
    <w:rsid w:val="001E40AF"/>
    <w:rsid w:val="004D0C1C"/>
    <w:rsid w:val="005056EE"/>
    <w:rsid w:val="007B20DF"/>
    <w:rsid w:val="00AA5C9D"/>
    <w:rsid w:val="00BA2568"/>
    <w:rsid w:val="00C659F8"/>
    <w:rsid w:val="00C8626B"/>
    <w:rsid w:val="00DD4D4E"/>
    <w:rsid w:val="00F2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2020-04-25T15:14:00Z</dcterms:created>
  <dcterms:modified xsi:type="dcterms:W3CDTF">2020-04-26T12:43:00Z</dcterms:modified>
</cp:coreProperties>
</file>